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5113" w14:textId="77777777" w:rsidR="004E02D0" w:rsidRPr="004E02D0" w:rsidRDefault="004E02D0" w:rsidP="004E02D0">
      <w:pPr>
        <w:jc w:val="center"/>
        <w:rPr>
          <w:b/>
          <w:bCs/>
        </w:rPr>
      </w:pPr>
      <w:r w:rsidRPr="004E02D0">
        <w:rPr>
          <w:b/>
          <w:bCs/>
        </w:rPr>
        <w:t xml:space="preserve">FORMULARIO </w:t>
      </w:r>
      <w:proofErr w:type="spellStart"/>
      <w:r w:rsidRPr="004E02D0">
        <w:rPr>
          <w:b/>
          <w:bCs/>
        </w:rPr>
        <w:t>N°</w:t>
      </w:r>
      <w:proofErr w:type="spellEnd"/>
      <w:r w:rsidRPr="004E02D0">
        <w:rPr>
          <w:b/>
          <w:bCs/>
        </w:rPr>
        <w:t xml:space="preserve"> 6</w:t>
      </w:r>
    </w:p>
    <w:p w14:paraId="06922909" w14:textId="77777777" w:rsidR="004E02D0" w:rsidRPr="004E02D0" w:rsidRDefault="004E02D0" w:rsidP="004E02D0">
      <w:pPr>
        <w:jc w:val="center"/>
        <w:rPr>
          <w:b/>
          <w:bCs/>
        </w:rPr>
      </w:pPr>
      <w:r w:rsidRPr="004E02D0">
        <w:rPr>
          <w:b/>
          <w:bCs/>
        </w:rPr>
        <w:t>DECLARACIÓN JURADA NOTARIAL</w:t>
      </w:r>
    </w:p>
    <w:p w14:paraId="303CFDA9" w14:textId="77777777" w:rsidR="004E02D0" w:rsidRPr="004E02D0" w:rsidRDefault="004E02D0" w:rsidP="004E02D0">
      <w:r w:rsidRPr="004E02D0">
        <w:t xml:space="preserve">Yo </w:t>
      </w:r>
      <w:r w:rsidRPr="004E02D0">
        <w:rPr>
          <w:b/>
          <w:bCs/>
        </w:rPr>
        <w:t>[NOMBRE DEL REPRESENTANTE LEGAL]</w:t>
      </w:r>
      <w:r w:rsidRPr="004E02D0">
        <w:t xml:space="preserve">, cédula nacional de identidad </w:t>
      </w:r>
      <w:proofErr w:type="spellStart"/>
      <w:r w:rsidRPr="004E02D0">
        <w:t>N°</w:t>
      </w:r>
      <w:proofErr w:type="spellEnd"/>
      <w:r w:rsidRPr="004E02D0">
        <w:t xml:space="preserve"> </w:t>
      </w:r>
      <w:r w:rsidRPr="004E02D0">
        <w:rPr>
          <w:b/>
          <w:bCs/>
        </w:rPr>
        <w:t>[XX.XXX.XXX-X]</w:t>
      </w:r>
      <w:r w:rsidRPr="004E02D0">
        <w:t>, con domicilio en [</w:t>
      </w:r>
      <w:r w:rsidRPr="004E02D0">
        <w:rPr>
          <w:b/>
          <w:bCs/>
        </w:rPr>
        <w:t>DOMICILIO DEL REPRESENTANTE LEGAL]</w:t>
      </w:r>
      <w:r w:rsidRPr="004E02D0">
        <w:t xml:space="preserve"> </w:t>
      </w:r>
      <w:proofErr w:type="spellStart"/>
      <w:r w:rsidRPr="004E02D0">
        <w:t>N°</w:t>
      </w:r>
      <w:proofErr w:type="spellEnd"/>
      <w:r w:rsidRPr="004E02D0">
        <w:t xml:space="preserve"> </w:t>
      </w:r>
      <w:r w:rsidRPr="004E02D0">
        <w:rPr>
          <w:b/>
          <w:bCs/>
        </w:rPr>
        <w:t>[XXXXX]</w:t>
      </w:r>
      <w:r w:rsidRPr="004E02D0">
        <w:t xml:space="preserve"> Comuna de </w:t>
      </w:r>
      <w:r w:rsidRPr="004E02D0">
        <w:rPr>
          <w:b/>
          <w:bCs/>
        </w:rPr>
        <w:t>[COMUNA DEL REP. LEGAL]</w:t>
      </w:r>
      <w:r w:rsidRPr="004E02D0">
        <w:t xml:space="preserve">, Región </w:t>
      </w:r>
      <w:r w:rsidRPr="004E02D0">
        <w:rPr>
          <w:b/>
          <w:bCs/>
        </w:rPr>
        <w:t>[REGIÓN DEL REP. LEGAL]</w:t>
      </w:r>
      <w:r w:rsidRPr="004E02D0">
        <w:t xml:space="preserve">, en representación de </w:t>
      </w:r>
      <w:r w:rsidRPr="004E02D0">
        <w:rPr>
          <w:b/>
          <w:bCs/>
        </w:rPr>
        <w:t>[NOMBRE DE LA PERSONA JURÍDICA (PJ)]</w:t>
      </w:r>
      <w:r w:rsidRPr="004E02D0">
        <w:t xml:space="preserve">, RUT </w:t>
      </w:r>
      <w:r w:rsidRPr="004E02D0">
        <w:rPr>
          <w:b/>
          <w:bCs/>
        </w:rPr>
        <w:t>[XX.XXX.XXX-X]</w:t>
      </w:r>
      <w:r w:rsidRPr="004E02D0">
        <w:t>, con domicilio en [</w:t>
      </w:r>
      <w:r w:rsidRPr="004E02D0">
        <w:rPr>
          <w:b/>
          <w:bCs/>
        </w:rPr>
        <w:t>DOMICILIO DE LA PJ]</w:t>
      </w:r>
      <w:r w:rsidRPr="004E02D0">
        <w:t xml:space="preserve"> </w:t>
      </w:r>
      <w:proofErr w:type="spellStart"/>
      <w:r w:rsidRPr="004E02D0">
        <w:t>N°</w:t>
      </w:r>
      <w:proofErr w:type="spellEnd"/>
      <w:r w:rsidRPr="004E02D0">
        <w:t xml:space="preserve"> </w:t>
      </w:r>
      <w:r w:rsidRPr="004E02D0">
        <w:rPr>
          <w:b/>
          <w:bCs/>
        </w:rPr>
        <w:t>[XXXXX]</w:t>
      </w:r>
      <w:r w:rsidRPr="004E02D0">
        <w:t xml:space="preserve"> Comuna de </w:t>
      </w:r>
      <w:r w:rsidRPr="004E02D0">
        <w:rPr>
          <w:b/>
          <w:bCs/>
        </w:rPr>
        <w:t>[COMUNA DE LA PJ]</w:t>
      </w:r>
      <w:r w:rsidRPr="004E02D0">
        <w:t xml:space="preserve">, Región </w:t>
      </w:r>
      <w:r w:rsidRPr="004E02D0">
        <w:rPr>
          <w:b/>
          <w:bCs/>
        </w:rPr>
        <w:t xml:space="preserve">[REGIÓN DE LA PJ] </w:t>
      </w:r>
      <w:r w:rsidRPr="004E02D0">
        <w:t>declara bajo juramento que:</w:t>
      </w:r>
    </w:p>
    <w:p w14:paraId="2EDC097F" w14:textId="77777777" w:rsidR="004E02D0" w:rsidRPr="004E02D0" w:rsidRDefault="004E02D0" w:rsidP="004E02D0">
      <w:pPr>
        <w:numPr>
          <w:ilvl w:val="0"/>
          <w:numId w:val="1"/>
        </w:numPr>
      </w:pPr>
      <w:r w:rsidRPr="004E02D0">
        <w:t xml:space="preserve">Ha leído y revisado las presentes Bases Administrativas y Técnicas; tomado conocimiento de las mismas, así como de las consultas efectuadas y sus aclaraciones, aceptando todas éstas íntegramente y sin reparo alguno. </w:t>
      </w:r>
    </w:p>
    <w:p w14:paraId="4A652374" w14:textId="77777777" w:rsidR="004E02D0" w:rsidRPr="004E02D0" w:rsidRDefault="004E02D0" w:rsidP="004E02D0">
      <w:pPr>
        <w:numPr>
          <w:ilvl w:val="0"/>
          <w:numId w:val="1"/>
        </w:numPr>
      </w:pPr>
      <w:r w:rsidRPr="004E02D0">
        <w:t>Que no posee entre sus trabajadores(as) a personas que sean, además, funcionarios(as) dependientes del Estado o contratados a honorarios por el mismo.</w:t>
      </w:r>
    </w:p>
    <w:p w14:paraId="250DFC93" w14:textId="77777777" w:rsidR="004E02D0" w:rsidRPr="004E02D0" w:rsidRDefault="004E02D0" w:rsidP="004E02D0">
      <w:pPr>
        <w:numPr>
          <w:ilvl w:val="0"/>
          <w:numId w:val="1"/>
        </w:numPr>
      </w:pPr>
      <w:r w:rsidRPr="004E02D0">
        <w:t>Que no posee entre sus socios, representantes legales o dependientes rentados ya sea en calidad de honorarios o contrato de trabajo a personas que tengan la calidad de beneficiarios(as) del Programa Inversión en la Comunidad.</w:t>
      </w:r>
    </w:p>
    <w:p w14:paraId="249F484E" w14:textId="77777777" w:rsidR="004E02D0" w:rsidRPr="004E02D0" w:rsidRDefault="004E02D0" w:rsidP="004E02D0">
      <w:pPr>
        <w:numPr>
          <w:ilvl w:val="0"/>
          <w:numId w:val="1"/>
        </w:numPr>
      </w:pPr>
      <w:r w:rsidRPr="004E02D0">
        <w:t>Que no posee entre sus propietarios, socios, representantes legales o dependientes, a personas que sean cónyuges o tengan relación de parentesco hasta el tercer grado inclusive con los(as) beneficiarios(as) del Programa Inversión en la Comunidad.</w:t>
      </w:r>
    </w:p>
    <w:p w14:paraId="0DA594F5" w14:textId="77777777" w:rsidR="004E02D0" w:rsidRPr="004E02D0" w:rsidRDefault="004E02D0" w:rsidP="004E02D0">
      <w:pPr>
        <w:numPr>
          <w:ilvl w:val="0"/>
          <w:numId w:val="1"/>
        </w:numPr>
      </w:pPr>
      <w:r w:rsidRPr="004E02D0">
        <w:t>Que no se ha puesto término a ningún convenio celebrado con el fisco por incumplimiento u otra causal, y no tener litigios pendientes con algún órgano de la Administración del Estado, tanto en relación con el Postulante como a su representante legal.</w:t>
      </w:r>
    </w:p>
    <w:p w14:paraId="24502C75" w14:textId="77777777" w:rsidR="004E02D0" w:rsidRPr="004E02D0" w:rsidRDefault="004E02D0" w:rsidP="004E02D0">
      <w:pPr>
        <w:numPr>
          <w:ilvl w:val="0"/>
          <w:numId w:val="1"/>
        </w:numPr>
      </w:pPr>
      <w:r w:rsidRPr="004E02D0">
        <w:t>No ha sido condenado por prácticas antisindicales y/o vulneración de derechos fundamentales de los trabajadores mediante, sentencia firme y Ejecutoriada, en los últimos dos años, tanto respecto del Postulante como su representante legal.</w:t>
      </w:r>
    </w:p>
    <w:p w14:paraId="32C659D9" w14:textId="77777777" w:rsidR="004E02D0" w:rsidRPr="004E02D0" w:rsidRDefault="004E02D0" w:rsidP="004E02D0">
      <w:pPr>
        <w:numPr>
          <w:ilvl w:val="0"/>
          <w:numId w:val="1"/>
        </w:numPr>
      </w:pPr>
      <w:r w:rsidRPr="004E02D0">
        <w:t>Que no posee multas administrativas impagas, aplicadas por esta Delegación Presidencial Regional mediante resolución, en el marco de ejecuciones anteriores del Programa, con una antelación igual o superior a 45 días corridos, contados desde la fecha de la publicación del llamado a concurso.</w:t>
      </w:r>
    </w:p>
    <w:p w14:paraId="7E71AF66" w14:textId="77777777" w:rsidR="004E02D0" w:rsidRPr="004E02D0" w:rsidRDefault="004E02D0" w:rsidP="004E02D0">
      <w:pPr>
        <w:numPr>
          <w:ilvl w:val="0"/>
          <w:numId w:val="1"/>
        </w:numPr>
      </w:pPr>
      <w:r w:rsidRPr="004E02D0">
        <w:t>Que no mantiene reintegros pendientes con plazos de cierre vencidos del Programa de Inversión en la Comunidad, por concepto de transferencias de recursos no utilizados o por rendiciones de cuentas rechazadas.</w:t>
      </w:r>
    </w:p>
    <w:p w14:paraId="6A62C687" w14:textId="77777777" w:rsidR="004E02D0" w:rsidRPr="004E02D0" w:rsidRDefault="004E02D0" w:rsidP="004E02D0">
      <w:pPr>
        <w:numPr>
          <w:ilvl w:val="0"/>
          <w:numId w:val="1"/>
        </w:numPr>
      </w:pPr>
      <w:r w:rsidRPr="004E02D0">
        <w:t>Que no ha enfrentado a un término anticipado de convenio por incumplimientos del mismo en los últimos 12 meses.</w:t>
      </w:r>
    </w:p>
    <w:p w14:paraId="6A67073A" w14:textId="77777777" w:rsidR="004E02D0" w:rsidRPr="004E02D0" w:rsidRDefault="004E02D0" w:rsidP="004E02D0">
      <w:pPr>
        <w:numPr>
          <w:ilvl w:val="0"/>
          <w:numId w:val="1"/>
        </w:numPr>
      </w:pPr>
      <w:r w:rsidRPr="004E02D0">
        <w:t>Considera el Reglamento sobre condiciones sanitarias y ambientales básicas en los lugares de trabajo de los beneficiarios. (Decreto N°594, de 29 de abril de 2000, del Ministerio de Salud).</w:t>
      </w:r>
    </w:p>
    <w:p w14:paraId="0D8D2247" w14:textId="77777777" w:rsidR="004E02D0" w:rsidRPr="004E02D0" w:rsidRDefault="004E02D0" w:rsidP="004E02D0">
      <w:pPr>
        <w:numPr>
          <w:ilvl w:val="0"/>
          <w:numId w:val="1"/>
        </w:numPr>
      </w:pPr>
      <w:r w:rsidRPr="004E02D0">
        <w:t>No he sido condenado, o mi representada no ha sido condenada, por el Tribunal de Defensa de la Libre Competencia, dentro de los 5 años anteriores, contados desde que la sentencia definitiva quede ejecutoriada, con la prohibición de contratar a cualquier título con órganos de la administración, contemplada en el artículo 26, letra d), del Decreto con Fuerza de Ley N°1, de 2004, del Ministerio de Economía, Fomento y Reconstrucción, que Fija el texto refundido, coordinado y sistematizado del decreto ley N°211, de 1973.</w:t>
      </w:r>
    </w:p>
    <w:p w14:paraId="7A68A7F9" w14:textId="77777777" w:rsidR="004E02D0" w:rsidRPr="004E02D0" w:rsidRDefault="004E02D0" w:rsidP="004E02D0">
      <w:pPr>
        <w:numPr>
          <w:ilvl w:val="0"/>
          <w:numId w:val="1"/>
        </w:numPr>
      </w:pPr>
      <w:r w:rsidRPr="004E02D0">
        <w:lastRenderedPageBreak/>
        <w:t>Mi representada no ha sido condenada a la pena de prohibición de celebrar actos y contratos con organismos del Estado, por los delitos mencionados en la ley N°20.393.</w:t>
      </w:r>
    </w:p>
    <w:p w14:paraId="1C0105C7" w14:textId="77777777" w:rsidR="004E02D0" w:rsidRPr="004E02D0" w:rsidRDefault="004E02D0" w:rsidP="004E02D0">
      <w:pPr>
        <w:numPr>
          <w:ilvl w:val="0"/>
          <w:numId w:val="1"/>
        </w:numPr>
      </w:pPr>
      <w:r w:rsidRPr="004E02D0">
        <w:t>No he sido condenado por los Tribunales de Justicia a la medida dispuesta en el artículo 33 de la ley N°21.595 de Delitos Económicos. En el caso de que mi representada sea una persona jurídica, ya sea que se trate de sociedades, fundaciones o corporaciones, declaro que esta no tiene como socio, accionista, miembro o partícipe con poder para influir en la administración, a personas naturales que hubieran sido condenadas a la citada medida.</w:t>
      </w:r>
    </w:p>
    <w:p w14:paraId="6E4762C1" w14:textId="77777777" w:rsidR="004E02D0" w:rsidRPr="004E02D0" w:rsidRDefault="004E02D0" w:rsidP="004E02D0">
      <w:pPr>
        <w:numPr>
          <w:ilvl w:val="0"/>
          <w:numId w:val="1"/>
        </w:numPr>
      </w:pPr>
      <w:r w:rsidRPr="004E02D0">
        <w:t>No soy ni he sido durante el período de un año transcurrido con antelación a la presente declaración, funcionario directivo del organismo licitante y/o comprador, hasta el nivel de jefe de departamento o su equivalente, o funcionario que participe en procedimientos de contratación del organismo licitante y/o comprador, ni estoy unido(a) a éstos o aquéllos por los vínculos descritos en la letra b) del artículo 54 de la ley N°18.575 (cónyuge, hijo, adoptado o pariente hasta el tercer grado de consanguinidad y segundo de afinidad inclusive).</w:t>
      </w:r>
    </w:p>
    <w:p w14:paraId="43A4808C" w14:textId="77777777" w:rsidR="004E02D0" w:rsidRPr="004E02D0" w:rsidRDefault="004E02D0" w:rsidP="004E02D0">
      <w:pPr>
        <w:numPr>
          <w:ilvl w:val="0"/>
          <w:numId w:val="1"/>
        </w:numPr>
      </w:pPr>
      <w:r w:rsidRPr="004E02D0">
        <w:t xml:space="preserve">No integro la nómina de personal del organismo licitante y/o comprador, en cualquier calidad jurídica, ni soy contratado a honorarios por el organismo licitante y/o comprador, ni estoy unido(a) a éstos o aquéllos por los vínculos descritos en el inciso primero del artículo 35 </w:t>
      </w:r>
      <w:proofErr w:type="spellStart"/>
      <w:r w:rsidRPr="004E02D0">
        <w:t>quáter</w:t>
      </w:r>
      <w:proofErr w:type="spellEnd"/>
      <w:r w:rsidRPr="004E02D0">
        <w:t xml:space="preserve"> de la ley N°19.886 (cónyuge, convivientes civil o pariente hasta el segundo grado de consanguinidad o afinidad).</w:t>
      </w:r>
    </w:p>
    <w:p w14:paraId="18E44D35" w14:textId="77777777" w:rsidR="004E02D0" w:rsidRPr="004E02D0" w:rsidRDefault="004E02D0" w:rsidP="004E02D0"/>
    <w:p w14:paraId="0972B5A3" w14:textId="77777777" w:rsidR="004E02D0" w:rsidRPr="004E02D0" w:rsidRDefault="004E02D0" w:rsidP="004E02D0">
      <w:r w:rsidRPr="004E02D0">
        <w:t xml:space="preserve">No son propietarios, socios y/o representantes legales de la institución </w:t>
      </w:r>
      <w:r w:rsidRPr="004E02D0">
        <w:rPr>
          <w:b/>
          <w:bCs/>
        </w:rPr>
        <w:t>[NOMBRE DE LA PERSONA JURÍDICA]</w:t>
      </w:r>
      <w:r w:rsidRPr="004E02D0">
        <w:t xml:space="preserve"> personas que se encuentren actualmente ejerciendo cargos de elección popular de conformidad a la legislación vigente o ejercieron dichos cargos dentro de los veinticuatro meses anteriores a la fecha de postulación del presente concurso público.</w:t>
      </w:r>
    </w:p>
    <w:p w14:paraId="10AED75B" w14:textId="77777777" w:rsidR="004E02D0" w:rsidRPr="004E02D0" w:rsidRDefault="004E02D0" w:rsidP="004E02D0"/>
    <w:p w14:paraId="1E8866D2" w14:textId="77777777" w:rsidR="004E02D0" w:rsidRPr="004E02D0" w:rsidRDefault="004E02D0" w:rsidP="004E02D0"/>
    <w:p w14:paraId="71DD58EF" w14:textId="77777777" w:rsidR="004E02D0" w:rsidRPr="004E02D0" w:rsidRDefault="004E02D0" w:rsidP="004E02D0"/>
    <w:p w14:paraId="53A9B013" w14:textId="77777777" w:rsidR="004E02D0" w:rsidRPr="004E02D0" w:rsidRDefault="004E02D0" w:rsidP="004E02D0">
      <w:pPr>
        <w:rPr>
          <w:b/>
          <w:bCs/>
        </w:rPr>
      </w:pPr>
      <w:r w:rsidRPr="004E02D0">
        <w:rPr>
          <w:b/>
          <w:bCs/>
        </w:rPr>
        <w:t xml:space="preserve">Firma </w:t>
      </w:r>
      <w:r w:rsidRPr="004E02D0">
        <w:rPr>
          <w:b/>
          <w:bCs/>
        </w:rPr>
        <w:tab/>
      </w:r>
      <w:r w:rsidRPr="004E02D0">
        <w:rPr>
          <w:b/>
          <w:bCs/>
        </w:rPr>
        <w:tab/>
        <w:t>:</w:t>
      </w:r>
      <w:r w:rsidRPr="004E02D0">
        <w:rPr>
          <w:b/>
          <w:bCs/>
        </w:rPr>
        <w:tab/>
        <w:t xml:space="preserve"> ______________________________</w:t>
      </w:r>
    </w:p>
    <w:p w14:paraId="2FD4AE6E" w14:textId="77777777" w:rsidR="004E02D0" w:rsidRPr="004E02D0" w:rsidRDefault="004E02D0" w:rsidP="004E02D0">
      <w:pPr>
        <w:rPr>
          <w:b/>
          <w:bCs/>
        </w:rPr>
      </w:pPr>
      <w:r w:rsidRPr="004E02D0">
        <w:rPr>
          <w:b/>
          <w:bCs/>
        </w:rPr>
        <w:t>Nombre</w:t>
      </w:r>
      <w:r w:rsidRPr="004E02D0">
        <w:rPr>
          <w:b/>
          <w:bCs/>
        </w:rPr>
        <w:tab/>
        <w:t>:</w:t>
      </w:r>
      <w:r w:rsidRPr="004E02D0">
        <w:rPr>
          <w:b/>
          <w:bCs/>
        </w:rPr>
        <w:tab/>
        <w:t xml:space="preserve"> ______________________________</w:t>
      </w:r>
    </w:p>
    <w:p w14:paraId="0D349086" w14:textId="77777777" w:rsidR="004E02D0" w:rsidRPr="004E02D0" w:rsidRDefault="004E02D0" w:rsidP="004E02D0">
      <w:pPr>
        <w:rPr>
          <w:b/>
          <w:bCs/>
        </w:rPr>
      </w:pPr>
      <w:r w:rsidRPr="004E02D0">
        <w:rPr>
          <w:b/>
          <w:bCs/>
        </w:rPr>
        <w:t xml:space="preserve">RUT </w:t>
      </w:r>
      <w:r w:rsidRPr="004E02D0">
        <w:rPr>
          <w:b/>
          <w:bCs/>
        </w:rPr>
        <w:tab/>
      </w:r>
      <w:r w:rsidRPr="004E02D0">
        <w:rPr>
          <w:b/>
          <w:bCs/>
        </w:rPr>
        <w:tab/>
        <w:t>:</w:t>
      </w:r>
      <w:r w:rsidRPr="004E02D0">
        <w:rPr>
          <w:b/>
          <w:bCs/>
        </w:rPr>
        <w:tab/>
        <w:t xml:space="preserve"> ______________________________</w:t>
      </w:r>
    </w:p>
    <w:p w14:paraId="349920FF" w14:textId="77777777" w:rsidR="004E02D0" w:rsidRPr="004E02D0" w:rsidRDefault="004E02D0" w:rsidP="004E02D0"/>
    <w:p w14:paraId="7193B8F1" w14:textId="77777777" w:rsidR="004E02D0" w:rsidRPr="004E02D0" w:rsidRDefault="004E02D0" w:rsidP="004E02D0"/>
    <w:p w14:paraId="4B2ADB61" w14:textId="77777777" w:rsidR="004E02D0" w:rsidRPr="004E02D0" w:rsidRDefault="004E02D0" w:rsidP="004E02D0">
      <w:r w:rsidRPr="004E02D0">
        <w:t xml:space="preserve">A _____ </w:t>
      </w:r>
      <w:proofErr w:type="spellStart"/>
      <w:r w:rsidRPr="004E02D0">
        <w:t>de</w:t>
      </w:r>
      <w:proofErr w:type="spellEnd"/>
      <w:r w:rsidRPr="004E02D0">
        <w:t xml:space="preserve"> ______________ del 2025</w:t>
      </w:r>
    </w:p>
    <w:p w14:paraId="0ED73E88" w14:textId="77777777" w:rsidR="00C54A0F" w:rsidRPr="00CC62A8" w:rsidRDefault="00C54A0F" w:rsidP="00CC62A8"/>
    <w:sectPr w:rsidR="00C54A0F" w:rsidRPr="00CC62A8" w:rsidSect="00FD1CC5">
      <w:headerReference w:type="default" r:id="rId7"/>
      <w:footerReference w:type="default" r:id="rId8"/>
      <w:headerReference w:type="first" r:id="rId9"/>
      <w:footerReference w:type="first" r:id="rId10"/>
      <w:pgSz w:w="12240" w:h="18720"/>
      <w:pgMar w:top="2126" w:right="1134" w:bottom="1440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DE1C9" w14:textId="77777777" w:rsidR="000A505D" w:rsidRDefault="000A505D">
      <w:pPr>
        <w:spacing w:after="0" w:line="240" w:lineRule="auto"/>
      </w:pPr>
      <w:r>
        <w:separator/>
      </w:r>
    </w:p>
  </w:endnote>
  <w:endnote w:type="continuationSeparator" w:id="0">
    <w:p w14:paraId="2A8FF13F" w14:textId="77777777" w:rsidR="000A505D" w:rsidRDefault="000A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4AE2" w14:textId="77777777" w:rsidR="005B5D5C" w:rsidRDefault="005B5D5C" w:rsidP="005B5D5C">
    <w:pPr>
      <w:spacing w:before="80" w:after="40" w:line="240" w:lineRule="auto"/>
      <w:jc w:val="center"/>
      <w:textDirection w:val="btLr"/>
      <w:rPr>
        <w:rFonts w:ascii="Verdana" w:eastAsia="Verdana" w:hAnsi="Verdana" w:cs="Verdana"/>
        <w:b/>
        <w:smallCaps/>
        <w:color w:val="53CCF4"/>
        <w:sz w:val="24"/>
      </w:rPr>
    </w:pPr>
    <w:r>
      <w:rPr>
        <w:rFonts w:ascii="Verdana" w:eastAsia="Verdana" w:hAnsi="Verdana" w:cs="Verdana"/>
        <w:b/>
        <w:smallCaps/>
        <w:color w:val="53CCF4"/>
        <w:sz w:val="24"/>
      </w:rPr>
      <w:t xml:space="preserve">PROGRAMA DE INVERSIÓN EN LA COMUNIDAD </w:t>
    </w:r>
  </w:p>
  <w:p w14:paraId="053CEEDA" w14:textId="11C8C14B" w:rsidR="00174A9C" w:rsidRDefault="005B5D5C" w:rsidP="005B5D5C">
    <w:pPr>
      <w:spacing w:before="80" w:after="40" w:line="240" w:lineRule="auto"/>
      <w:jc w:val="center"/>
      <w:textDirection w:val="btLr"/>
      <w:rPr>
        <w:color w:val="000000"/>
      </w:rPr>
    </w:pPr>
    <w:r>
      <w:rPr>
        <w:rFonts w:ascii="Verdana" w:eastAsia="Verdana" w:hAnsi="Verdana" w:cs="Verdana"/>
        <w:b/>
        <w:smallCaps/>
        <w:color w:val="53CCF4"/>
        <w:sz w:val="24"/>
      </w:rPr>
      <w:t>REGIÓN DE LA ARAUCANÍA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08C0" w14:textId="77777777" w:rsidR="00EB56A2" w:rsidRDefault="00EB56A2" w:rsidP="00EB56A2">
    <w:pPr>
      <w:spacing w:before="80" w:after="40" w:line="240" w:lineRule="auto"/>
      <w:jc w:val="center"/>
      <w:textDirection w:val="btLr"/>
      <w:rPr>
        <w:rFonts w:ascii="Verdana" w:eastAsia="Verdana" w:hAnsi="Verdana" w:cs="Verdana"/>
        <w:b/>
        <w:smallCaps/>
        <w:color w:val="53CCF4"/>
        <w:sz w:val="24"/>
      </w:rPr>
    </w:pPr>
    <w:r>
      <w:rPr>
        <w:rFonts w:ascii="Verdana" w:eastAsia="Verdana" w:hAnsi="Verdana" w:cs="Verdana"/>
        <w:b/>
        <w:smallCaps/>
        <w:color w:val="53CCF4"/>
        <w:sz w:val="24"/>
      </w:rPr>
      <w:t xml:space="preserve">PROGRAMA DE INVERSIÓN EN LA COMUNIDAD </w:t>
    </w:r>
  </w:p>
  <w:p w14:paraId="6B3FC365" w14:textId="077A096E" w:rsidR="00EB56A2" w:rsidRDefault="00EB56A2" w:rsidP="00EB56A2">
    <w:pPr>
      <w:spacing w:before="80" w:after="40" w:line="240" w:lineRule="auto"/>
      <w:jc w:val="center"/>
      <w:textDirection w:val="btLr"/>
    </w:pPr>
    <w:r>
      <w:rPr>
        <w:rFonts w:ascii="Verdana" w:eastAsia="Verdana" w:hAnsi="Verdana" w:cs="Verdana"/>
        <w:b/>
        <w:smallCaps/>
        <w:color w:val="53CCF4"/>
        <w:sz w:val="24"/>
      </w:rPr>
      <w:t>REGIÓN DE LA ARAUCANÍA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21521" w14:textId="77777777" w:rsidR="000A505D" w:rsidRDefault="000A505D">
      <w:pPr>
        <w:spacing w:after="0" w:line="240" w:lineRule="auto"/>
      </w:pPr>
      <w:r>
        <w:separator/>
      </w:r>
    </w:p>
  </w:footnote>
  <w:footnote w:type="continuationSeparator" w:id="0">
    <w:p w14:paraId="4748E33E" w14:textId="77777777" w:rsidR="000A505D" w:rsidRDefault="000A5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11E75" w14:textId="101CF6F9" w:rsidR="00EB56A2" w:rsidRDefault="009C5A2E" w:rsidP="00EB56A2">
    <w:pPr>
      <w:pStyle w:val="Encabezado"/>
      <w:tabs>
        <w:tab w:val="clear" w:pos="4419"/>
        <w:tab w:val="clear" w:pos="8838"/>
        <w:tab w:val="left" w:pos="4260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687E83E9" wp14:editId="423B71AB">
          <wp:simplePos x="0" y="0"/>
          <wp:positionH relativeFrom="margin">
            <wp:align>right</wp:align>
          </wp:positionH>
          <wp:positionV relativeFrom="paragraph">
            <wp:posOffset>30896</wp:posOffset>
          </wp:positionV>
          <wp:extent cx="1533525" cy="661462"/>
          <wp:effectExtent l="0" t="0" r="0" b="5715"/>
          <wp:wrapNone/>
          <wp:docPr id="1320312070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121532" name="Imagen 2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26" t="31310" r="8786" b="33067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614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6A2">
      <w:tab/>
    </w:r>
    <w:r w:rsidR="00EB56A2">
      <w:rPr>
        <w:rFonts w:ascii="Cambria" w:eastAsia="Cambria" w:hAnsi="Cambria" w:cs="Cambria"/>
        <w:noProof/>
        <w:color w:val="000000"/>
        <w:sz w:val="24"/>
        <w:szCs w:val="24"/>
      </w:rPr>
      <w:drawing>
        <wp:anchor distT="0" distB="0" distL="114300" distR="114300" simplePos="0" relativeHeight="251660288" behindDoc="1" locked="0" layoutInCell="1" allowOverlap="1" wp14:anchorId="770B06D7" wp14:editId="626D579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52500" cy="800100"/>
          <wp:effectExtent l="0" t="0" r="0" b="0"/>
          <wp:wrapNone/>
          <wp:docPr id="678117058" name="image4.jpg" descr="Logotip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117058" name="image4.jpg" descr="Logotipo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9DFC" w14:textId="45E879FE" w:rsidR="00EB56A2" w:rsidRDefault="007F2352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29CD646" wp14:editId="7C1E89EF">
          <wp:simplePos x="0" y="0"/>
          <wp:positionH relativeFrom="margin">
            <wp:align>right</wp:align>
          </wp:positionH>
          <wp:positionV relativeFrom="paragraph">
            <wp:posOffset>106768</wp:posOffset>
          </wp:positionV>
          <wp:extent cx="1533525" cy="661462"/>
          <wp:effectExtent l="0" t="0" r="0" b="5715"/>
          <wp:wrapNone/>
          <wp:docPr id="1739121532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121532" name="Imagen 2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26" t="31310" r="8786" b="33067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614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6A2">
      <w:rPr>
        <w:rFonts w:ascii="Cambria" w:eastAsia="Cambria" w:hAnsi="Cambria" w:cs="Cambria"/>
        <w:noProof/>
        <w:color w:val="000000"/>
        <w:sz w:val="24"/>
        <w:szCs w:val="24"/>
      </w:rPr>
      <w:drawing>
        <wp:anchor distT="0" distB="0" distL="114300" distR="114300" simplePos="0" relativeHeight="251658240" behindDoc="1" locked="0" layoutInCell="1" allowOverlap="1" wp14:anchorId="00DFEA3F" wp14:editId="347AAF55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952500" cy="800100"/>
          <wp:effectExtent l="0" t="0" r="0" b="0"/>
          <wp:wrapNone/>
          <wp:docPr id="1875079364" name="image4.jpg" descr="Logotip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079364" name="image4.jpg" descr="Logotipo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011F3"/>
    <w:multiLevelType w:val="multilevel"/>
    <w:tmpl w:val="735CED2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21886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66"/>
    <w:rsid w:val="000072CB"/>
    <w:rsid w:val="000131BD"/>
    <w:rsid w:val="000249A6"/>
    <w:rsid w:val="00030FE7"/>
    <w:rsid w:val="000A505D"/>
    <w:rsid w:val="00131424"/>
    <w:rsid w:val="001338DE"/>
    <w:rsid w:val="00174A9C"/>
    <w:rsid w:val="001C3C8D"/>
    <w:rsid w:val="00286C08"/>
    <w:rsid w:val="0031360E"/>
    <w:rsid w:val="00371666"/>
    <w:rsid w:val="00377E73"/>
    <w:rsid w:val="00390130"/>
    <w:rsid w:val="003A6570"/>
    <w:rsid w:val="003A7B09"/>
    <w:rsid w:val="003F27A7"/>
    <w:rsid w:val="00410861"/>
    <w:rsid w:val="00433BD7"/>
    <w:rsid w:val="00454DF9"/>
    <w:rsid w:val="004E02D0"/>
    <w:rsid w:val="00541601"/>
    <w:rsid w:val="00544D6E"/>
    <w:rsid w:val="005B5D5C"/>
    <w:rsid w:val="0062088F"/>
    <w:rsid w:val="006768A0"/>
    <w:rsid w:val="006C1EF4"/>
    <w:rsid w:val="007043DC"/>
    <w:rsid w:val="00741689"/>
    <w:rsid w:val="007F2352"/>
    <w:rsid w:val="008B0A65"/>
    <w:rsid w:val="008D5330"/>
    <w:rsid w:val="008E3A77"/>
    <w:rsid w:val="00952A20"/>
    <w:rsid w:val="0099767D"/>
    <w:rsid w:val="009C5A2E"/>
    <w:rsid w:val="00A02E5B"/>
    <w:rsid w:val="00A503C4"/>
    <w:rsid w:val="00A735A0"/>
    <w:rsid w:val="00A73F5F"/>
    <w:rsid w:val="00B01B94"/>
    <w:rsid w:val="00B2798A"/>
    <w:rsid w:val="00B552E4"/>
    <w:rsid w:val="00B73536"/>
    <w:rsid w:val="00B93A73"/>
    <w:rsid w:val="00BA0A96"/>
    <w:rsid w:val="00BB487F"/>
    <w:rsid w:val="00BD13F4"/>
    <w:rsid w:val="00BF0679"/>
    <w:rsid w:val="00C31970"/>
    <w:rsid w:val="00C54A0F"/>
    <w:rsid w:val="00C85252"/>
    <w:rsid w:val="00C957B9"/>
    <w:rsid w:val="00CA3AA7"/>
    <w:rsid w:val="00CA4352"/>
    <w:rsid w:val="00CC62A8"/>
    <w:rsid w:val="00CE1232"/>
    <w:rsid w:val="00D319AE"/>
    <w:rsid w:val="00DB0D2C"/>
    <w:rsid w:val="00E532D1"/>
    <w:rsid w:val="00E56B71"/>
    <w:rsid w:val="00E57A34"/>
    <w:rsid w:val="00E61B6F"/>
    <w:rsid w:val="00E80D85"/>
    <w:rsid w:val="00EB56A2"/>
    <w:rsid w:val="00F003B1"/>
    <w:rsid w:val="00F24A91"/>
    <w:rsid w:val="00F40C97"/>
    <w:rsid w:val="00FA49B3"/>
    <w:rsid w:val="00FD1CC5"/>
    <w:rsid w:val="00FE7C69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DE16A"/>
  <w15:chartTrackingRefBased/>
  <w15:docId w15:val="{2307AF47-71D0-46C0-9750-97C542FD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A9C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val="es-ES"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71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1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71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71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71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71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1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1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1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1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1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1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16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16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16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16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16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16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1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1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1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1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1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16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16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16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1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16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166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rsid w:val="00174A9C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val="es-ES" w:eastAsia="es-C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sid w:val="00174A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74A9C"/>
    <w:rPr>
      <w:rFonts w:ascii="Arial" w:eastAsia="Arial" w:hAnsi="Arial" w:cs="Arial"/>
      <w:kern w:val="0"/>
      <w:sz w:val="20"/>
      <w:szCs w:val="20"/>
      <w:lang w:val="es-ES" w:eastAsia="es-CL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174A9C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A9C"/>
    <w:rPr>
      <w:rFonts w:ascii="Tahoma" w:eastAsia="Arial" w:hAnsi="Tahoma" w:cs="Tahoma"/>
      <w:kern w:val="0"/>
      <w:sz w:val="16"/>
      <w:szCs w:val="16"/>
      <w:lang w:val="es-ES" w:eastAsia="es-CL"/>
      <w14:ligatures w14:val="none"/>
    </w:rPr>
  </w:style>
  <w:style w:type="character" w:styleId="Textoennegrita">
    <w:name w:val="Strong"/>
    <w:basedOn w:val="Fuentedeprrafopredeter"/>
    <w:uiPriority w:val="22"/>
    <w:qFormat/>
    <w:rsid w:val="00174A9C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74A9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74A9C"/>
    <w:rPr>
      <w:rFonts w:ascii="Arial" w:eastAsia="Arial" w:hAnsi="Arial" w:cs="Arial"/>
      <w:kern w:val="0"/>
      <w:sz w:val="20"/>
      <w:szCs w:val="20"/>
      <w:lang w:val="es-ES" w:eastAsia="es-CL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174A9C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4A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4A9C"/>
    <w:rPr>
      <w:rFonts w:ascii="Arial" w:eastAsia="Arial" w:hAnsi="Arial" w:cs="Arial"/>
      <w:b/>
      <w:bCs/>
      <w:kern w:val="0"/>
      <w:sz w:val="20"/>
      <w:szCs w:val="20"/>
      <w:lang w:val="es-ES" w:eastAsia="es-CL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174A9C"/>
    <w:pPr>
      <w:spacing w:before="240" w:after="0"/>
      <w:outlineLvl w:val="9"/>
    </w:pPr>
    <w:rPr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174A9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74A9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174A9C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174A9C"/>
    <w:rPr>
      <w:color w:val="467886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174A9C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174A9C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174A9C"/>
    <w:pPr>
      <w:spacing w:after="0" w:line="240" w:lineRule="auto"/>
    </w:pPr>
    <w:rPr>
      <w:rFonts w:eastAsiaTheme="minorEastAsia"/>
      <w:kern w:val="0"/>
      <w:sz w:val="22"/>
      <w:szCs w:val="22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74A9C"/>
    <w:rPr>
      <w:rFonts w:eastAsiaTheme="minorEastAsia"/>
      <w:kern w:val="0"/>
      <w:sz w:val="22"/>
      <w:szCs w:val="22"/>
      <w:lang w:eastAsia="es-CL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74A9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EB56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6A2"/>
    <w:rPr>
      <w:rFonts w:ascii="Arial" w:eastAsia="Arial" w:hAnsi="Arial" w:cs="Arial"/>
      <w:kern w:val="0"/>
      <w:sz w:val="22"/>
      <w:szCs w:val="22"/>
      <w:lang w:val="es-ES"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B56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6A2"/>
    <w:rPr>
      <w:rFonts w:ascii="Arial" w:eastAsia="Arial" w:hAnsi="Arial" w:cs="Arial"/>
      <w:kern w:val="0"/>
      <w:sz w:val="22"/>
      <w:szCs w:val="22"/>
      <w:lang w:val="es-ES" w:eastAsia="es-CL"/>
      <w14:ligatures w14:val="none"/>
    </w:rPr>
  </w:style>
  <w:style w:type="table" w:styleId="Tablaconcuadrcula">
    <w:name w:val="Table Grid"/>
    <w:basedOn w:val="Tablanormal"/>
    <w:uiPriority w:val="39"/>
    <w:rsid w:val="00FD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A735A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Daniel Arrieta Godoy</dc:creator>
  <cp:keywords/>
  <dc:description/>
  <cp:lastModifiedBy>Alexis Daniel Arrieta Godoy</cp:lastModifiedBy>
  <cp:revision>2</cp:revision>
  <dcterms:created xsi:type="dcterms:W3CDTF">2025-12-02T15:08:00Z</dcterms:created>
  <dcterms:modified xsi:type="dcterms:W3CDTF">2025-12-02T15:08:00Z</dcterms:modified>
</cp:coreProperties>
</file>